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F28F" w14:textId="77777777" w:rsidR="00041DB9" w:rsidRDefault="00041DB9" w:rsidP="00330DB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041DB9" w:rsidRDefault="00041DB9" w:rsidP="00DA60F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194E496C" w14:textId="29B07C3B" w:rsidR="00041DB9" w:rsidRDefault="00041DB9" w:rsidP="00330DBE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CF5D21">
        <w:rPr>
          <w:rFonts w:ascii="Times New Roman" w:hAnsi="Times New Roman" w:cs="Times New Roman"/>
          <w:b/>
          <w:sz w:val="24"/>
          <w:szCs w:val="24"/>
        </w:rPr>
        <w:t>Старший э</w:t>
      </w:r>
      <w:r w:rsidR="002571BD">
        <w:rPr>
          <w:rFonts w:ascii="Times New Roman" w:hAnsi="Times New Roman" w:cs="Times New Roman"/>
          <w:b/>
          <w:sz w:val="24"/>
          <w:szCs w:val="24"/>
        </w:rPr>
        <w:t>лектромеханик по лифтам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5DFDDCA8" w14:textId="77A0F85E" w:rsidR="00041DB9" w:rsidRPr="002571BD" w:rsidRDefault="00041DB9" w:rsidP="00330DBE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CF5D21">
        <w:rPr>
          <w:rFonts w:ascii="Times New Roman" w:hAnsi="Times New Roman" w:cs="Times New Roman"/>
          <w:b/>
          <w:sz w:val="24"/>
          <w:szCs w:val="24"/>
        </w:rPr>
        <w:t>4</w:t>
      </w:r>
    </w:p>
    <w:p w14:paraId="2A1B1FDA" w14:textId="47F938D4" w:rsidR="00041DB9" w:rsidRPr="002571BD" w:rsidRDefault="00041DB9" w:rsidP="00330DBE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196D6E" w:rsidRPr="00196D6E">
        <w:rPr>
          <w:rFonts w:ascii="Times New Roman" w:hAnsi="Times New Roman" w:cs="Times New Roman"/>
          <w:sz w:val="24"/>
          <w:szCs w:val="24"/>
        </w:rPr>
        <w:t>40.21100.02</w:t>
      </w:r>
    </w:p>
    <w:p w14:paraId="6DFB9E20" w14:textId="77777777" w:rsidR="00636797" w:rsidRPr="007D2E75" w:rsidRDefault="00636797" w:rsidP="007D2E7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EA71F56" w14:textId="77777777" w:rsidR="00041DB9" w:rsidRDefault="00041DB9" w:rsidP="00330DBE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70DF9E56" w14:textId="7382E579" w:rsidR="00636797" w:rsidRDefault="00041DB9" w:rsidP="007D2E75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1DB9">
        <w:rPr>
          <w:rFonts w:ascii="Times New Roman" w:hAnsi="Times New Roman" w:cs="Times New Roman"/>
          <w:sz w:val="24"/>
          <w:szCs w:val="24"/>
        </w:rPr>
        <w:t>«</w:t>
      </w:r>
      <w:r w:rsidR="002571BD">
        <w:rPr>
          <w:rFonts w:ascii="Times New Roman" w:hAnsi="Times New Roman" w:cs="Times New Roman"/>
          <w:sz w:val="24"/>
          <w:szCs w:val="24"/>
        </w:rPr>
        <w:t>Электромеханик по лифтам</w:t>
      </w:r>
      <w:r w:rsidRPr="00041D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FC09B0">
        <w:rPr>
          <w:rFonts w:ascii="Times New Roman" w:hAnsi="Times New Roman" w:cs="Times New Roman"/>
          <w:sz w:val="24"/>
          <w:szCs w:val="24"/>
        </w:rPr>
        <w:t xml:space="preserve">уда и социальной защиты РФ от </w:t>
      </w:r>
      <w:r w:rsidR="00B37697">
        <w:rPr>
          <w:rFonts w:ascii="Times New Roman" w:hAnsi="Times New Roman" w:cs="Times New Roman"/>
          <w:sz w:val="24"/>
          <w:szCs w:val="24"/>
        </w:rPr>
        <w:t>31</w:t>
      </w:r>
      <w:r w:rsidRPr="00041DB9">
        <w:rPr>
          <w:rFonts w:ascii="Times New Roman" w:hAnsi="Times New Roman" w:cs="Times New Roman"/>
          <w:sz w:val="24"/>
          <w:szCs w:val="24"/>
        </w:rPr>
        <w:t xml:space="preserve"> </w:t>
      </w:r>
      <w:r w:rsidR="00B37697">
        <w:rPr>
          <w:rFonts w:ascii="Times New Roman" w:hAnsi="Times New Roman" w:cs="Times New Roman"/>
          <w:sz w:val="24"/>
          <w:szCs w:val="24"/>
        </w:rPr>
        <w:t>марта</w:t>
      </w:r>
      <w:r w:rsidR="00FC0285">
        <w:rPr>
          <w:rFonts w:ascii="Times New Roman" w:hAnsi="Times New Roman" w:cs="Times New Roman"/>
          <w:sz w:val="24"/>
          <w:szCs w:val="24"/>
        </w:rPr>
        <w:t xml:space="preserve"> 20</w:t>
      </w:r>
      <w:r w:rsidR="00B37697">
        <w:rPr>
          <w:rFonts w:ascii="Times New Roman" w:hAnsi="Times New Roman" w:cs="Times New Roman"/>
          <w:sz w:val="24"/>
          <w:szCs w:val="24"/>
        </w:rPr>
        <w:t>21</w:t>
      </w:r>
      <w:r w:rsidR="00FC09B0">
        <w:rPr>
          <w:rFonts w:ascii="Times New Roman" w:hAnsi="Times New Roman" w:cs="Times New Roman"/>
          <w:sz w:val="24"/>
          <w:szCs w:val="24"/>
        </w:rPr>
        <w:t xml:space="preserve"> г.  № </w:t>
      </w:r>
      <w:r w:rsidR="00B37697">
        <w:rPr>
          <w:rFonts w:ascii="Times New Roman" w:hAnsi="Times New Roman" w:cs="Times New Roman"/>
          <w:sz w:val="24"/>
          <w:szCs w:val="24"/>
        </w:rPr>
        <w:t>193</w:t>
      </w:r>
      <w:r w:rsidRPr="00041DB9">
        <w:rPr>
          <w:rFonts w:ascii="Times New Roman" w:hAnsi="Times New Roman" w:cs="Times New Roman"/>
          <w:sz w:val="24"/>
          <w:szCs w:val="24"/>
        </w:rPr>
        <w:t>н.</w:t>
      </w:r>
    </w:p>
    <w:p w14:paraId="46ABC42F" w14:textId="77777777" w:rsidR="00A63B73" w:rsidRDefault="00041DB9" w:rsidP="00330DBE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63B73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2571BD" w:rsidRPr="002571BD">
        <w:rPr>
          <w:rFonts w:ascii="Times New Roman" w:hAnsi="Times New Roman" w:cs="Times New Roman"/>
          <w:sz w:val="24"/>
          <w:szCs w:val="24"/>
        </w:rPr>
        <w:t>Обеспечение безопасной эксплуатации лифтов в соответствии с требованиями технического регламента</w:t>
      </w:r>
    </w:p>
    <w:p w14:paraId="0A85FB76" w14:textId="14683AF0" w:rsidR="00EE495E" w:rsidRPr="00330DBE" w:rsidRDefault="00EE495E" w:rsidP="00330D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1EFB4" w14:textId="37EEA282" w:rsidR="1F359F53" w:rsidRPr="00330DBE" w:rsidRDefault="00EE495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428BAAE4" w14:textId="1C631629" w:rsidR="1BDA2FFB" w:rsidRPr="00A2202B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A2202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Лифт – это:</w:t>
      </w:r>
    </w:p>
    <w:p w14:paraId="5A2195F8" w14:textId="794F68A1" w:rsidR="1BDA2FFB" w:rsidRPr="004A5B82" w:rsidRDefault="1BDA2FF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5B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Устройство, предназначенное для перемещения людей и (или) грузов с одного уровня на другой в кабине;</w:t>
      </w:r>
    </w:p>
    <w:p w14:paraId="3222F219" w14:textId="62B753EA" w:rsidR="1BDA2FFB" w:rsidRPr="00330DBE" w:rsidRDefault="1BDA2FF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5B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2) Устройство, предназначенное для перемещения людей и (или) грузов с одного уровня на </w:t>
      </w: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другой в кабине, у которой угол наклона к вертикали не более 15°;</w:t>
      </w:r>
    </w:p>
    <w:p w14:paraId="19DE337E" w14:textId="6EC57E74" w:rsidR="1BDA2FFB" w:rsidRPr="00330DBE" w:rsidRDefault="1BDA2FF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Устройство, предназначенное для перемещения людей и (или) грузов с одного уровня на другой в кабине, движущейся по жестким направляющим, у которых угол наклона к вертикали не более 15°.</w:t>
      </w:r>
    </w:p>
    <w:p w14:paraId="052C60D8" w14:textId="77777777" w:rsidR="00C538E4" w:rsidRPr="00330DBE" w:rsidRDefault="00C538E4" w:rsidP="00C538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33605-2021 Межгосударственный стандарт «Лифты» Термины и определения п. 38</w:t>
      </w:r>
    </w:p>
    <w:p w14:paraId="7E004F51" w14:textId="77777777" w:rsidR="00C538E4" w:rsidRPr="00330DBE" w:rsidRDefault="00C538E4" w:rsidP="00C538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94819D" w14:textId="77777777" w:rsidR="00191614" w:rsidRPr="00330DBE" w:rsidRDefault="00191614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C8C5DA2" w14:textId="77777777" w:rsidR="00F31A06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Осмотр лифта, подключенного к устройству диспетчерского контроля, выполняет электромеханик по лифтам с периодичностью:</w:t>
      </w:r>
    </w:p>
    <w:p w14:paraId="4C3A8AB1" w14:textId="3EDBCF78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Установленной изготовителем в руководстве (инструкции) по эксплуатации;</w:t>
      </w:r>
    </w:p>
    <w:p w14:paraId="718857DD" w14:textId="5D08CFC9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2) Ежемесячно при проведении технического обслуживания лифта;</w:t>
      </w:r>
    </w:p>
    <w:p w14:paraId="786B910E" w14:textId="34C42DF0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3) Допустим любой из перечисленных вариантов.</w:t>
      </w:r>
    </w:p>
    <w:p w14:paraId="7CFC7854" w14:textId="1CC8EBF6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55964 – 20</w:t>
      </w:r>
      <w:r w:rsidR="00191614"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22 </w:t>
      </w: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п. 7.2.3</w:t>
      </w:r>
    </w:p>
    <w:p w14:paraId="63111083" w14:textId="77777777" w:rsidR="00191614" w:rsidRPr="00330DBE" w:rsidRDefault="00191614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6E151AF" w14:textId="77777777" w:rsidR="00B5109C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Техническое обслуживание лифтов (ТО-1) – проводится:</w:t>
      </w:r>
    </w:p>
    <w:p w14:paraId="7AD70144" w14:textId="434F9F61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Не реже одного раза в месяц;</w:t>
      </w:r>
    </w:p>
    <w:p w14:paraId="25F8F9E6" w14:textId="61B6BBBA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2) Два раза в месяц;</w:t>
      </w:r>
    </w:p>
    <w:p w14:paraId="2A541E22" w14:textId="0C618ABF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3) Один раз в квартал;</w:t>
      </w:r>
    </w:p>
    <w:p w14:paraId="6B98606B" w14:textId="20688E31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4) Не реже одного раза в 6 месяцев.</w:t>
      </w:r>
    </w:p>
    <w:p w14:paraId="4296D2ED" w14:textId="77777777" w:rsidR="00191614" w:rsidRPr="00330DBE" w:rsidRDefault="00191614" w:rsidP="0019161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55964 – 2022 п. 7.4.2</w:t>
      </w:r>
    </w:p>
    <w:p w14:paraId="1055A354" w14:textId="77777777" w:rsidR="00191614" w:rsidRPr="00330DBE" w:rsidRDefault="00191614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6732732" w14:textId="77777777" w:rsidR="00B5109C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Что подразумевается под режимом «Ревизия»?</w:t>
      </w:r>
    </w:p>
    <w:p w14:paraId="45820691" w14:textId="230C250D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Режим, при котором управление осуществляется пользователем;</w:t>
      </w:r>
    </w:p>
    <w:p w14:paraId="5AB55540" w14:textId="43C7652B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2) Режим управления движением кабины персоналом, находящимся в машинном помещении;</w:t>
      </w:r>
    </w:p>
    <w:p w14:paraId="73BC65D8" w14:textId="1CEB5442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3) Режим управления движением кабины персоналом, находящимся на крыше кабины.</w:t>
      </w:r>
    </w:p>
    <w:p w14:paraId="08C97726" w14:textId="5CF55D18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3.42</w:t>
      </w:r>
    </w:p>
    <w:p w14:paraId="766A3468" w14:textId="77777777" w:rsidR="0002279B" w:rsidRPr="00330DBE" w:rsidRDefault="0002279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21657240" w14:textId="77777777" w:rsidR="00B5109C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Освещение приямка малого грузового лифта:</w:t>
      </w:r>
    </w:p>
    <w:p w14:paraId="140E58EC" w14:textId="771372EE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Не требуется;</w:t>
      </w:r>
    </w:p>
    <w:p w14:paraId="0AE92628" w14:textId="0DB12A23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 xml:space="preserve">2) 100 </w:t>
      </w:r>
      <w:proofErr w:type="spellStart"/>
      <w:r w:rsidRPr="00330DBE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330DBE">
        <w:rPr>
          <w:rFonts w:ascii="Times New Roman" w:hAnsi="Times New Roman" w:cs="Times New Roman"/>
          <w:sz w:val="24"/>
          <w:szCs w:val="24"/>
        </w:rPr>
        <w:t>;</w:t>
      </w:r>
    </w:p>
    <w:p w14:paraId="5B65E487" w14:textId="1DD3FA03" w:rsidR="00B5109C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 xml:space="preserve">3) 50 </w:t>
      </w:r>
      <w:proofErr w:type="spellStart"/>
      <w:r w:rsidRPr="00330DBE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330DBE">
        <w:rPr>
          <w:rFonts w:ascii="Times New Roman" w:hAnsi="Times New Roman" w:cs="Times New Roman"/>
          <w:sz w:val="24"/>
          <w:szCs w:val="24"/>
        </w:rPr>
        <w:t>.</w:t>
      </w:r>
    </w:p>
    <w:p w14:paraId="1F6DA8DD" w14:textId="7AC3249C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34488 – 20</w:t>
      </w:r>
      <w:r w:rsidR="0002279B"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22</w:t>
      </w: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5.5.6.2</w:t>
      </w:r>
    </w:p>
    <w:p w14:paraId="00AF1163" w14:textId="77777777" w:rsidR="0002279B" w:rsidRPr="00330DBE" w:rsidRDefault="0002279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D844DE5" w14:textId="77777777" w:rsidR="0002279B" w:rsidRPr="00330DBE" w:rsidRDefault="0002279B" w:rsidP="000227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06FFECD0" w14:textId="77777777" w:rsidR="00083BD4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Лифты могут иметь следующие виды управления:</w:t>
      </w:r>
    </w:p>
    <w:p w14:paraId="5467B8FA" w14:textId="74FD4D19" w:rsidR="00083BD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Внутреннее;</w:t>
      </w:r>
    </w:p>
    <w:p w14:paraId="70431FFF" w14:textId="55BAD5C3" w:rsidR="00083BD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2) Наружное;</w:t>
      </w:r>
    </w:p>
    <w:p w14:paraId="7F2B467E" w14:textId="3F7FE9AA" w:rsidR="00083BD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3) Смешанное;</w:t>
      </w:r>
    </w:p>
    <w:p w14:paraId="3AD1FEB8" w14:textId="6AE424A3" w:rsidR="00083BD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4) Все вышеперечисленные варианты.</w:t>
      </w:r>
    </w:p>
    <w:p w14:paraId="228971C1" w14:textId="5BF3D1FD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5.5.3.1</w:t>
      </w:r>
    </w:p>
    <w:p w14:paraId="57A8DE72" w14:textId="77777777" w:rsidR="0002279B" w:rsidRPr="00330DBE" w:rsidRDefault="0002279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91F2AF7" w14:textId="77777777" w:rsidR="007F55C4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Диаметр каната, приводящего в действие ограничитель скорости, должен быть не менее:</w:t>
      </w:r>
    </w:p>
    <w:p w14:paraId="76BF6845" w14:textId="0422E19E" w:rsidR="007F55C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1) 8 мм;</w:t>
      </w:r>
    </w:p>
    <w:p w14:paraId="01D61AC9" w14:textId="1D2200B7" w:rsidR="007F55C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2) 6 мм;</w:t>
      </w:r>
    </w:p>
    <w:p w14:paraId="0D5138CA" w14:textId="51777513" w:rsidR="007F55C4" w:rsidRPr="00330DBE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>3) 10 мм.</w:t>
      </w:r>
    </w:p>
    <w:p w14:paraId="63E7C654" w14:textId="52DA5668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5.4.7.5</w:t>
      </w:r>
    </w:p>
    <w:p w14:paraId="0A7958B4" w14:textId="77777777" w:rsidR="00270687" w:rsidRPr="00330DBE" w:rsidRDefault="00270687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C53306D" w14:textId="3A4A8AE6" w:rsidR="00D52D79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sz w:val="24"/>
          <w:szCs w:val="24"/>
        </w:rPr>
        <w:t xml:space="preserve">На ограничителе скорости должно быть указано направление вращения, соответствующее включению __________. </w:t>
      </w:r>
      <w:bookmarkStart w:id="0" w:name="_GoBack"/>
      <w:bookmarkEnd w:id="0"/>
    </w:p>
    <w:p w14:paraId="5E7E7AA7" w14:textId="6C59944B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5.4.7.6</w:t>
      </w:r>
    </w:p>
    <w:p w14:paraId="6C4CB92B" w14:textId="77777777" w:rsidR="00270687" w:rsidRPr="00330DBE" w:rsidRDefault="00270687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50EA2D7" w14:textId="06855089" w:rsidR="00186B80" w:rsidRPr="00330DBE" w:rsidRDefault="00186B80" w:rsidP="004A5B8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CF48F" w14:textId="77777777" w:rsidR="008652A5" w:rsidRPr="00330DBE" w:rsidRDefault="1BDA2FFB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hAnsi="Times New Roman" w:cs="Times New Roman"/>
          <w:b/>
          <w:bCs/>
          <w:sz w:val="24"/>
          <w:szCs w:val="24"/>
        </w:rPr>
        <w:t>Укажите номера позиций оборудования приямка соответствующим названиям в таблице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363"/>
        <w:gridCol w:w="2262"/>
      </w:tblGrid>
      <w:tr w:rsidR="008652A5" w:rsidRPr="00330DBE" w14:paraId="05E286BB" w14:textId="77777777" w:rsidTr="008652A5">
        <w:tc>
          <w:tcPr>
            <w:tcW w:w="6363" w:type="dxa"/>
          </w:tcPr>
          <w:p w14:paraId="1368FF88" w14:textId="77777777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D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позиции</w:t>
            </w:r>
          </w:p>
        </w:tc>
        <w:tc>
          <w:tcPr>
            <w:tcW w:w="2262" w:type="dxa"/>
          </w:tcPr>
          <w:p w14:paraId="754A5AD8" w14:textId="77777777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DBE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</w:tr>
      <w:tr w:rsidR="008652A5" w:rsidRPr="00330DBE" w14:paraId="2345AA9F" w14:textId="77777777" w:rsidTr="008652A5">
        <w:tc>
          <w:tcPr>
            <w:tcW w:w="6363" w:type="dxa"/>
          </w:tcPr>
          <w:p w14:paraId="3CEEFEF3" w14:textId="77777777" w:rsidR="008652A5" w:rsidRPr="00330DBE" w:rsidRDefault="008652A5" w:rsidP="004A5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hAnsi="Times New Roman" w:cs="Times New Roman"/>
                <w:sz w:val="24"/>
                <w:szCs w:val="24"/>
              </w:rPr>
              <w:t>Натяжное устройство каната ограничителя скорости</w:t>
            </w:r>
          </w:p>
        </w:tc>
        <w:tc>
          <w:tcPr>
            <w:tcW w:w="2262" w:type="dxa"/>
          </w:tcPr>
          <w:p w14:paraId="2A2176D0" w14:textId="0EE86122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2A5" w:rsidRPr="00330DBE" w14:paraId="0DF7AEBE" w14:textId="77777777" w:rsidTr="008652A5">
        <w:tc>
          <w:tcPr>
            <w:tcW w:w="6363" w:type="dxa"/>
          </w:tcPr>
          <w:p w14:paraId="05252F0E" w14:textId="77777777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hAnsi="Times New Roman" w:cs="Times New Roman"/>
                <w:sz w:val="24"/>
                <w:szCs w:val="24"/>
              </w:rPr>
              <w:t>Буферное устройство кабины</w:t>
            </w:r>
          </w:p>
        </w:tc>
        <w:tc>
          <w:tcPr>
            <w:tcW w:w="2262" w:type="dxa"/>
          </w:tcPr>
          <w:p w14:paraId="19F14E3C" w14:textId="03E31C50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2A5" w:rsidRPr="00330DBE" w14:paraId="1979699D" w14:textId="77777777" w:rsidTr="008652A5">
        <w:tc>
          <w:tcPr>
            <w:tcW w:w="6363" w:type="dxa"/>
          </w:tcPr>
          <w:p w14:paraId="144CB0E7" w14:textId="77777777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hAnsi="Times New Roman" w:cs="Times New Roman"/>
                <w:sz w:val="24"/>
                <w:szCs w:val="24"/>
              </w:rPr>
              <w:t>Буферное устройство противовеса</w:t>
            </w:r>
          </w:p>
        </w:tc>
        <w:tc>
          <w:tcPr>
            <w:tcW w:w="2262" w:type="dxa"/>
          </w:tcPr>
          <w:p w14:paraId="7842F596" w14:textId="3AC1DD10" w:rsidR="008652A5" w:rsidRPr="00330DBE" w:rsidRDefault="008652A5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D355C9" w14:textId="77777777" w:rsidR="008652A5" w:rsidRPr="00330DBE" w:rsidRDefault="008652A5" w:rsidP="004A5B8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26AAA9E5" wp14:editId="382D1968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249295" cy="2493645"/>
            <wp:effectExtent l="0" t="0" r="8255" b="190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749A29" w14:textId="77777777" w:rsidR="00626FED" w:rsidRPr="00330DBE" w:rsidRDefault="00626FED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05D1869" w14:textId="77DF10B9" w:rsidR="64D2623B" w:rsidRPr="00330DBE" w:rsidRDefault="25E742F8" w:rsidP="00DA60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Какие действия относятся к запрещенным при проведении работ на лифтах?</w:t>
      </w:r>
    </w:p>
    <w:p w14:paraId="3CD16A7C" w14:textId="514B0FCE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Производить регулировку дверей шахты с крыши кабины;</w:t>
      </w:r>
    </w:p>
    <w:p w14:paraId="44CD8398" w14:textId="42E2C950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Производить любую работу при нахождении на крыше движущейся кабины;</w:t>
      </w:r>
    </w:p>
    <w:p w14:paraId="16C18024" w14:textId="15F9F746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Производить покраску оборудования лифта;</w:t>
      </w:r>
    </w:p>
    <w:p w14:paraId="35F38D31" w14:textId="6A7307D1" w:rsidR="64D2623B" w:rsidRPr="00330DBE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 Производить замену плат в станции управления;</w:t>
      </w:r>
    </w:p>
    <w:p w14:paraId="4215C7C6" w14:textId="26CEFD5E" w:rsidR="64D2623B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0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5) Производить замен ламп освещения шахты.</w:t>
      </w:r>
    </w:p>
    <w:p w14:paraId="3C2370A2" w14:textId="77777777" w:rsidR="00A2202B" w:rsidRPr="00A2202B" w:rsidRDefault="00A2202B" w:rsidP="00A220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2202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Техническая документация (Руководство по эксплуатации)</w:t>
      </w:r>
    </w:p>
    <w:p w14:paraId="30F4D887" w14:textId="77777777" w:rsidR="00A2202B" w:rsidRDefault="00A2202B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1F0ACED" w14:textId="77777777" w:rsidR="00330DBE" w:rsidRPr="004A5B82" w:rsidRDefault="00330DBE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71F136" w14:textId="77777777" w:rsidR="00320A59" w:rsidRPr="00320A59" w:rsidRDefault="00320A59" w:rsidP="00320A59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9F2B143" w14:textId="404D9225" w:rsidR="002533B1" w:rsidRPr="00330DBE" w:rsidRDefault="00320A59" w:rsidP="00330DB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DBE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p w14:paraId="62199465" w14:textId="43B9970C" w:rsidR="00320A59" w:rsidRPr="00320A59" w:rsidRDefault="00320A59" w:rsidP="002533B1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15" w:type="dxa"/>
        <w:tblLayout w:type="fixed"/>
        <w:tblLook w:val="04A0" w:firstRow="1" w:lastRow="0" w:firstColumn="1" w:lastColumn="0" w:noHBand="0" w:noVBand="1"/>
      </w:tblPr>
      <w:tblGrid>
        <w:gridCol w:w="1230"/>
        <w:gridCol w:w="8085"/>
      </w:tblGrid>
      <w:tr w:rsidR="64D2623B" w14:paraId="39C10F3C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15D2" w14:textId="478CA9B9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24B4" w14:textId="34424875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40531D14" w14:textId="1121FF16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1BDA2FFB" w14:paraId="40366BCC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CFA9" w14:textId="4F26D24E" w:rsidR="1BDA2FFB" w:rsidRDefault="00330DBE" w:rsidP="1BDA2FF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00FC3" w14:textId="77777777" w:rsidR="00D25ACB" w:rsidRDefault="00D25ACB" w:rsidP="00D25ACB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104987A1" w14:textId="4D5139B4" w:rsidR="00D25ACB" w:rsidRPr="00330DBE" w:rsidRDefault="00D25ACB" w:rsidP="00D25A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В/04.4 Выполнение работ по подготовке лифтов к техническому освидетельствованию и при его проведении</w:t>
            </w:r>
          </w:p>
          <w:p w14:paraId="6FE4F285" w14:textId="77777777" w:rsidR="00D25ACB" w:rsidRPr="00330DBE" w:rsidRDefault="00D25ACB" w:rsidP="00D25ACB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0D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5B0BC76F" w14:textId="45FF38F7" w:rsidR="00D25ACB" w:rsidRDefault="00D25ACB" w:rsidP="00D25AC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A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 указанию специалиста испытательной лаборатории (центра) необходимых переключений аппаратов управления и перемещения лифта в процессе проведения технического освидетельствования</w:t>
            </w:r>
          </w:p>
          <w:p w14:paraId="4436ED58" w14:textId="311A5A6D" w:rsidR="00D25ACB" w:rsidRPr="00330DBE" w:rsidRDefault="00D25ACB" w:rsidP="00D25ACB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30D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7893696D" w14:textId="1E827C34" w:rsidR="1BDA2FFB" w:rsidRPr="00B50B6C" w:rsidRDefault="00086013" w:rsidP="00B5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Выполнить</w:t>
            </w:r>
            <w:r w:rsidRPr="0008601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указанию специалиста испытательной лаборатории (центра) необходимых переключений аппаратов управления и перемещения лифта в процессе проведения технического освидетельствования</w:t>
            </w:r>
          </w:p>
        </w:tc>
      </w:tr>
      <w:tr w:rsidR="1BDA2FFB" w14:paraId="1DFE890F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2F17" w14:textId="1648F9A4" w:rsidR="1BDA2FFB" w:rsidRDefault="00330DBE" w:rsidP="1BDA2FF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59F6A" w14:textId="77777777" w:rsidR="00062BEF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60C1809F" w14:textId="77777777" w:rsidR="00062BEF" w:rsidRPr="00330DBE" w:rsidRDefault="00062BEF" w:rsidP="00062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В/05.4 Выполнение работ по ремонту и замене механического (гидравлического) и электрического оборудования лифта</w:t>
            </w:r>
          </w:p>
          <w:p w14:paraId="7A703444" w14:textId="77777777" w:rsidR="00062BEF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D92131C" w14:textId="1889FF96" w:rsidR="00062BEF" w:rsidRDefault="00062BEF" w:rsidP="00062BE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исправности </w:t>
            </w:r>
            <w:proofErr w:type="gramStart"/>
            <w:r w:rsidRPr="00062BE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</w:t>
            </w:r>
            <w:proofErr w:type="gramEnd"/>
            <w:r w:rsidRPr="00062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отремонтированного /замененного механического (гидравлического) и электрического оборудования лифта</w:t>
            </w:r>
          </w:p>
          <w:p w14:paraId="27F3DD22" w14:textId="77777777" w:rsidR="00062BEF" w:rsidRPr="00330DBE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30D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5E3C1841" w14:textId="6781D285" w:rsidR="1BDA2FFB" w:rsidRPr="00E6681B" w:rsidRDefault="00062BEF" w:rsidP="00E6681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Проверить исправность</w:t>
            </w:r>
            <w:r w:rsidRPr="00062B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62B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функционирования</w:t>
            </w:r>
            <w:proofErr w:type="gramEnd"/>
            <w:r w:rsidRPr="00062B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отремонтированного /замененного механического (гидравлического) и электрического оборудования лифта</w:t>
            </w:r>
          </w:p>
        </w:tc>
      </w:tr>
      <w:tr w:rsidR="1BDA2FFB" w14:paraId="15F89100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53A" w14:textId="26B171D8" w:rsidR="1BDA2FFB" w:rsidRDefault="00330DBE" w:rsidP="1BDA2FF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3EA7" w14:textId="77777777" w:rsidR="00062BEF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245E824F" w14:textId="4A56CD68" w:rsidR="00062BEF" w:rsidRPr="00330DBE" w:rsidRDefault="00062BEF" w:rsidP="00062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В/06.4 Осмотр и визуальное определение по индикации неисправности электронного оборудования лифта</w:t>
            </w:r>
          </w:p>
          <w:p w14:paraId="58B9CAEB" w14:textId="77777777" w:rsidR="00062BEF" w:rsidRPr="00330DBE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0D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6AAA7861" w14:textId="1B9C4096" w:rsidR="00062BEF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B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кодов ошибок (при их наличии)</w:t>
            </w:r>
          </w:p>
          <w:p w14:paraId="28D9075E" w14:textId="77777777" w:rsidR="00062BEF" w:rsidRPr="00330DBE" w:rsidRDefault="00062BEF" w:rsidP="00062BEF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30D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6D620C0F" w14:textId="5D749A65" w:rsidR="1BDA2FFB" w:rsidRPr="00DD0E2F" w:rsidRDefault="00062BEF" w:rsidP="00DD0E2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Проверить коды</w:t>
            </w:r>
            <w:r w:rsidRPr="0006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ошибок (при их наличии)</w:t>
            </w:r>
          </w:p>
        </w:tc>
      </w:tr>
    </w:tbl>
    <w:p w14:paraId="16324F80" w14:textId="77777777" w:rsidR="00062BEF" w:rsidRDefault="00062BEF" w:rsidP="00DD0E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9CE1C7B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7586D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781AD9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AADB17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A3B62F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90DEB9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BD3B25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92CF6A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BC83C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D7E83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B43D4" w14:textId="77777777" w:rsidR="00330DBE" w:rsidRDefault="00330DBE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116B5" w14:textId="5A0C02A3" w:rsidR="00022492" w:rsidRPr="00330DBE" w:rsidRDefault="1BDA2FFB" w:rsidP="00330D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DBE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средств:</w:t>
      </w:r>
    </w:p>
    <w:p w14:paraId="4C6B0243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31169A32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564FB9F0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12 октября 2021 г. N 94/21-ПР</w:t>
      </w:r>
    </w:p>
    <w:p w14:paraId="423899E1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Приказ Минтруда России от 31.03.2021 № 193н «Об утверждении профессионального стандарта «Электромеханик по лифтам»</w:t>
      </w:r>
    </w:p>
    <w:p w14:paraId="277264E2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ТР ТС 011/2011 Технический регламент Таможенного союза «Безопасность лифтов»;</w:t>
      </w:r>
    </w:p>
    <w:p w14:paraId="653E4DBE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33605-2021 Межгосударственный стандарт «Лифты» Термины и определения;</w:t>
      </w:r>
    </w:p>
    <w:p w14:paraId="6BF66D29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ГОСТ Р 53783-2010 Лифты. Правила и методы оценки соответствия лифтов в период эксплуатации </w:t>
      </w:r>
    </w:p>
    <w:p w14:paraId="29A48575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33984,1 -2016 Общие требования безопасности к устройству и установке. Лифты для транспортирования людей или людей и грузов</w:t>
      </w:r>
    </w:p>
    <w:p w14:paraId="49BB700B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55964 – 2022 Лифты. Общие требования безопасности при эксплуатации</w:t>
      </w:r>
    </w:p>
    <w:p w14:paraId="1512EC28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ГОСТ 56943 – 2022 Лифты. Общие требования безопасности к устройству и установке. Лифты для транспортирования грузов</w:t>
      </w:r>
    </w:p>
    <w:p w14:paraId="437A682A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ГОСТ 34488 – </w:t>
      </w:r>
      <w:proofErr w:type="gramStart"/>
      <w:r w:rsidRPr="00A05F77">
        <w:rPr>
          <w:rFonts w:ascii="Times New Roman" w:hAnsi="Times New Roman" w:cs="Times New Roman"/>
          <w:sz w:val="24"/>
          <w:szCs w:val="24"/>
        </w:rPr>
        <w:t>2022  Лифты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 xml:space="preserve"> грузовые малые. Общие требования безопасности к устройству и установке</w:t>
      </w:r>
    </w:p>
    <w:p w14:paraId="5A0788ED" w14:textId="77777777" w:rsidR="00047BBF" w:rsidRDefault="00047BBF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hAnsi="Times New Roman" w:cs="Times New Roman"/>
          <w:sz w:val="24"/>
          <w:szCs w:val="24"/>
        </w:rPr>
        <w:t>ГОСТ 34303-2017 Лифты. Общие требования к руководству по техническому обслуживанию лифтов</w:t>
      </w:r>
    </w:p>
    <w:p w14:paraId="13E84EB8" w14:textId="6E1CC6D5" w:rsidR="00047BBF" w:rsidRPr="00047BBF" w:rsidRDefault="00047BBF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hAnsi="Times New Roman" w:cs="Times New Roman"/>
          <w:sz w:val="24"/>
          <w:szCs w:val="24"/>
        </w:rPr>
        <w:t>Производственная инструкция электромеханика по лифтам</w:t>
      </w:r>
    </w:p>
    <w:p w14:paraId="3E6327CB" w14:textId="7CFA717B" w:rsidR="00047BBF" w:rsidRPr="00047BBF" w:rsidRDefault="00047BBF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47B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Типовая инструкция лифтера по обслуживанию лифтов и оператора диспетчерского пункта РД 10-360-00</w:t>
      </w:r>
    </w:p>
    <w:p w14:paraId="618C56C3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ПУЭ. Правила устройства электроустановок. Издание 7</w:t>
      </w:r>
    </w:p>
    <w:p w14:paraId="5BD5B1AF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Минтрида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РФ от 27 ноября 2020 г. N 835н «Об утверждении правил по охране труда при работе с и</w:t>
      </w:r>
      <w:r>
        <w:rPr>
          <w:rFonts w:ascii="Times New Roman" w:hAnsi="Times New Roman" w:cs="Times New Roman"/>
          <w:sz w:val="24"/>
          <w:szCs w:val="24"/>
        </w:rPr>
        <w:t>нструментом и приспособлениями»</w:t>
      </w:r>
    </w:p>
    <w:p w14:paraId="3893A5BF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Техническая </w:t>
      </w:r>
      <w:proofErr w:type="gramStart"/>
      <w:r w:rsidRPr="00A05F77">
        <w:rPr>
          <w:rFonts w:ascii="Times New Roman" w:hAnsi="Times New Roman" w:cs="Times New Roman"/>
          <w:sz w:val="24"/>
          <w:szCs w:val="24"/>
        </w:rPr>
        <w:t>документация(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>руководство по эксплуатации)</w:t>
      </w:r>
    </w:p>
    <w:p w14:paraId="675F6EC5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F77">
        <w:rPr>
          <w:rFonts w:ascii="Times New Roman" w:hAnsi="Times New Roman" w:cs="Times New Roman"/>
          <w:sz w:val="24"/>
          <w:szCs w:val="24"/>
        </w:rPr>
        <w:t>Приказ  Минтруда</w:t>
      </w:r>
      <w:proofErr w:type="gramEnd"/>
      <w:r w:rsidRPr="00A05F77">
        <w:rPr>
          <w:rFonts w:ascii="Times New Roman" w:hAnsi="Times New Roman" w:cs="Times New Roman"/>
          <w:sz w:val="24"/>
          <w:szCs w:val="24"/>
        </w:rPr>
        <w:t xml:space="preserve"> России № 903н от 15 декабря 2020 г. п. 39.28. «Правила по охране труда  при эксплуатации электроустановок»</w:t>
      </w:r>
    </w:p>
    <w:p w14:paraId="1700C9C0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Приказ Минтруда РФ от 27.11.2020 № 835н “об утверждении правил по охране труда при работе с инструментом и приспособлениями” </w:t>
      </w:r>
    </w:p>
    <w:p w14:paraId="60DDF6D1" w14:textId="77777777" w:rsidR="00636B48" w:rsidRP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3E52A3B1" w14:textId="77777777" w:rsidR="00636B48" w:rsidRP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035E8922" w14:textId="77777777" w:rsidR="00636B48" w:rsidRP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3B1B7296" w14:textId="04039C52" w:rsidR="00636B48" w:rsidRP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ТР ТС 019/2011 "О безопасности средств индивидуальной защиты"</w:t>
      </w:r>
    </w:p>
    <w:p w14:paraId="2707B963" w14:textId="77777777" w:rsidR="00636B48" w:rsidRP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7A110BA7" w14:textId="6E5FDD15" w:rsidR="00636B48" w:rsidRDefault="00636B48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36B48">
        <w:rPr>
          <w:rFonts w:ascii="Times New Roman" w:hAnsi="Times New Roman" w:cs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54C7CD71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2B0B8F93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lastRenderedPageBreak/>
        <w:t xml:space="preserve">Приказ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28517C75" w14:textId="77777777" w:rsidR="00A05F77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2D7606B8" w14:textId="23EC7D9D" w:rsidR="00612946" w:rsidRPr="00612946" w:rsidRDefault="00612946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12946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</w:p>
    <w:p w14:paraId="2AA79651" w14:textId="77777777" w:rsidR="00B869A6" w:rsidRDefault="00A05F77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t xml:space="preserve">Манухин С.Б. </w:t>
      </w:r>
      <w:proofErr w:type="spellStart"/>
      <w:r w:rsidRPr="00A05F77">
        <w:rPr>
          <w:rFonts w:ascii="Times New Roman" w:hAnsi="Times New Roman" w:cs="Times New Roman"/>
          <w:sz w:val="24"/>
          <w:szCs w:val="24"/>
        </w:rPr>
        <w:t>Нелидов</w:t>
      </w:r>
      <w:proofErr w:type="spellEnd"/>
      <w:r w:rsidRPr="00A05F77">
        <w:rPr>
          <w:rFonts w:ascii="Times New Roman" w:hAnsi="Times New Roman" w:cs="Times New Roman"/>
          <w:sz w:val="24"/>
          <w:szCs w:val="24"/>
        </w:rPr>
        <w:t xml:space="preserve"> И.К. “Устройства, техническое обслуживание и ремонт лифтов”</w:t>
      </w:r>
    </w:p>
    <w:p w14:paraId="44C4AE28" w14:textId="77777777" w:rsidR="00B869A6" w:rsidRPr="000C3813" w:rsidRDefault="00B869A6" w:rsidP="00DA60FD">
      <w:pPr>
        <w:pStyle w:val="a4"/>
        <w:numPr>
          <w:ilvl w:val="0"/>
          <w:numId w:val="24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C3813">
        <w:rPr>
          <w:rFonts w:ascii="Times New Roman" w:eastAsia="Times New Roman" w:hAnsi="Times New Roman" w:cs="Times New Roman"/>
          <w:iCs/>
          <w:color w:val="000000" w:themeColor="text1"/>
        </w:rPr>
        <w:t>Александров В.Д. “Курс общей физики, ориентированный на строительные специальности”</w:t>
      </w:r>
    </w:p>
    <w:p w14:paraId="4E54A520" w14:textId="7A3E580C" w:rsidR="005C6E9E" w:rsidRPr="00A05F77" w:rsidRDefault="1BDA2FFB" w:rsidP="00B869A6">
      <w:pPr>
        <w:pStyle w:val="a4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5F77">
        <w:rPr>
          <w:rFonts w:ascii="Times New Roman" w:hAnsi="Times New Roman" w:cs="Times New Roman"/>
          <w:sz w:val="24"/>
          <w:szCs w:val="24"/>
        </w:rPr>
        <w:br/>
      </w:r>
      <w:r w:rsidRPr="00A05F77">
        <w:rPr>
          <w:rFonts w:ascii="Times New Roman" w:hAnsi="Times New Roman" w:cs="Times New Roman"/>
          <w:sz w:val="24"/>
          <w:szCs w:val="24"/>
        </w:rPr>
        <w:br/>
      </w:r>
    </w:p>
    <w:p w14:paraId="53F3FB05" w14:textId="77777777" w:rsidR="005C6E9E" w:rsidRDefault="005C6E9E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41B32710" w14:textId="18B87F8B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BDA2F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 </w:t>
      </w:r>
    </w:p>
    <w:p w14:paraId="6AB65859" w14:textId="31075A3F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BDA2FFB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3BE100A" w14:textId="251AA0B0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BDA2FFB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A52E727" w14:textId="249C7E9B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D645BBF" w14:textId="7B4DB6A6" w:rsidR="1BDA2FFB" w:rsidRDefault="1BDA2FFB" w:rsidP="1BDA2FFB">
      <w:pPr>
        <w:jc w:val="both"/>
      </w:pPr>
    </w:p>
    <w:p w14:paraId="23D43407" w14:textId="5BACA702" w:rsidR="1BDA2FFB" w:rsidRDefault="1BDA2FFB" w:rsidP="1BDA2FFB">
      <w:pPr>
        <w:jc w:val="both"/>
      </w:pPr>
    </w:p>
    <w:p w14:paraId="167C7F31" w14:textId="227AA1FF" w:rsidR="1BDA2FFB" w:rsidRDefault="1BDA2FFB" w:rsidP="1BDA2FFB">
      <w:pPr>
        <w:jc w:val="both"/>
      </w:pPr>
    </w:p>
    <w:p w14:paraId="37FE1E08" w14:textId="12BD01A0" w:rsidR="1BDA2FFB" w:rsidRDefault="1BDA2FFB" w:rsidP="1BDA2FFB">
      <w:pPr>
        <w:jc w:val="both"/>
      </w:pPr>
    </w:p>
    <w:p w14:paraId="74EA3646" w14:textId="1672D1AE" w:rsidR="1BDA2FFB" w:rsidRDefault="1BDA2FFB" w:rsidP="1BDA2FFB">
      <w:pPr>
        <w:jc w:val="both"/>
      </w:pPr>
    </w:p>
    <w:p w14:paraId="17B20F8D" w14:textId="2B27BEF5" w:rsidR="1BDA2FFB" w:rsidRDefault="1BDA2FFB" w:rsidP="1BDA2FFB">
      <w:pPr>
        <w:jc w:val="both"/>
      </w:pPr>
    </w:p>
    <w:sectPr w:rsidR="1BDA2FFB" w:rsidSect="00D03E08"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16C8F" w14:textId="77777777" w:rsidR="00346B52" w:rsidRDefault="00346B52" w:rsidP="004A5B82">
      <w:pPr>
        <w:spacing w:after="0" w:line="240" w:lineRule="auto"/>
      </w:pPr>
      <w:r>
        <w:separator/>
      </w:r>
    </w:p>
  </w:endnote>
  <w:endnote w:type="continuationSeparator" w:id="0">
    <w:p w14:paraId="068A5F51" w14:textId="77777777" w:rsidR="00346B52" w:rsidRDefault="00346B52" w:rsidP="004A5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271587"/>
      <w:docPartObj>
        <w:docPartGallery w:val="Page Numbers (Bottom of Page)"/>
        <w:docPartUnique/>
      </w:docPartObj>
    </w:sdtPr>
    <w:sdtEndPr/>
    <w:sdtContent>
      <w:p w14:paraId="00B274BD" w14:textId="334F93EF" w:rsidR="00636B48" w:rsidRDefault="00636B4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E75">
          <w:rPr>
            <w:noProof/>
          </w:rPr>
          <w:t>3</w:t>
        </w:r>
        <w:r>
          <w:fldChar w:fldCharType="end"/>
        </w:r>
      </w:p>
    </w:sdtContent>
  </w:sdt>
  <w:p w14:paraId="7EE1C343" w14:textId="77777777" w:rsidR="00636B48" w:rsidRDefault="00636B4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F2FCD" w14:textId="77777777" w:rsidR="00346B52" w:rsidRDefault="00346B52" w:rsidP="004A5B82">
      <w:pPr>
        <w:spacing w:after="0" w:line="240" w:lineRule="auto"/>
      </w:pPr>
      <w:r>
        <w:separator/>
      </w:r>
    </w:p>
  </w:footnote>
  <w:footnote w:type="continuationSeparator" w:id="0">
    <w:p w14:paraId="24DAEC3A" w14:textId="77777777" w:rsidR="00346B52" w:rsidRDefault="00346B52" w:rsidP="004A5B82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3n3geP43ZkxrSL" id="9i/aCR4z"/>
    <int:WordHash hashCode="QMDixT2+O61UTA" id="00xR9HkW"/>
    <int:WordHash hashCode="uHR+3n7trpp056" id="Y3rC66yz"/>
    <int:WordHash hashCode="8ZEmPRPgZh1JYX" id="cqkCE6sL"/>
    <int:WordHash hashCode="z8bHZ03rTnwN2F" id="Ku1OLnUU"/>
  </int:Manifest>
  <int:Observations>
    <int:Content id="9i/aCR4z">
      <int:Rejection type="LegacyProofing"/>
    </int:Content>
    <int:Content id="00xR9HkW">
      <int:Rejection type="LegacyProofing"/>
    </int:Content>
    <int:Content id="Y3rC66yz">
      <int:Rejection type="LegacyProofing"/>
    </int:Content>
    <int:Content id="cqkCE6sL">
      <int:Rejection type="LegacyProofing"/>
    </int:Content>
    <int:Content id="Ku1OLnUU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944218"/>
    <w:multiLevelType w:val="hybridMultilevel"/>
    <w:tmpl w:val="271CE34C"/>
    <w:lvl w:ilvl="0" w:tplc="AA40F6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6F1B7D"/>
    <w:multiLevelType w:val="hybridMultilevel"/>
    <w:tmpl w:val="5CF0D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D01B96"/>
    <w:multiLevelType w:val="hybridMultilevel"/>
    <w:tmpl w:val="E14E2DD4"/>
    <w:lvl w:ilvl="0" w:tplc="6A4C81FA">
      <w:start w:val="1"/>
      <w:numFmt w:val="decimal"/>
      <w:lvlText w:val="%1)"/>
      <w:lvlJc w:val="left"/>
      <w:pPr>
        <w:ind w:left="720" w:hanging="360"/>
      </w:pPr>
    </w:lvl>
    <w:lvl w:ilvl="1" w:tplc="E6DC4B5C">
      <w:start w:val="1"/>
      <w:numFmt w:val="lowerLetter"/>
      <w:lvlText w:val="%2."/>
      <w:lvlJc w:val="left"/>
      <w:pPr>
        <w:ind w:left="1440" w:hanging="360"/>
      </w:pPr>
    </w:lvl>
    <w:lvl w:ilvl="2" w:tplc="7414A204">
      <w:start w:val="1"/>
      <w:numFmt w:val="lowerRoman"/>
      <w:lvlText w:val="%3."/>
      <w:lvlJc w:val="right"/>
      <w:pPr>
        <w:ind w:left="2160" w:hanging="180"/>
      </w:pPr>
    </w:lvl>
    <w:lvl w:ilvl="3" w:tplc="E5709824">
      <w:start w:val="1"/>
      <w:numFmt w:val="decimal"/>
      <w:lvlText w:val="%4."/>
      <w:lvlJc w:val="left"/>
      <w:pPr>
        <w:ind w:left="2880" w:hanging="360"/>
      </w:pPr>
    </w:lvl>
    <w:lvl w:ilvl="4" w:tplc="0D966DC6">
      <w:start w:val="1"/>
      <w:numFmt w:val="lowerLetter"/>
      <w:lvlText w:val="%5."/>
      <w:lvlJc w:val="left"/>
      <w:pPr>
        <w:ind w:left="3600" w:hanging="360"/>
      </w:pPr>
    </w:lvl>
    <w:lvl w:ilvl="5" w:tplc="C60AFB6A">
      <w:start w:val="1"/>
      <w:numFmt w:val="lowerRoman"/>
      <w:lvlText w:val="%6."/>
      <w:lvlJc w:val="right"/>
      <w:pPr>
        <w:ind w:left="4320" w:hanging="180"/>
      </w:pPr>
    </w:lvl>
    <w:lvl w:ilvl="6" w:tplc="9CB6866C">
      <w:start w:val="1"/>
      <w:numFmt w:val="decimal"/>
      <w:lvlText w:val="%7."/>
      <w:lvlJc w:val="left"/>
      <w:pPr>
        <w:ind w:left="5040" w:hanging="360"/>
      </w:pPr>
    </w:lvl>
    <w:lvl w:ilvl="7" w:tplc="4B1CBECC">
      <w:start w:val="1"/>
      <w:numFmt w:val="lowerLetter"/>
      <w:lvlText w:val="%8."/>
      <w:lvlJc w:val="left"/>
      <w:pPr>
        <w:ind w:left="5760" w:hanging="360"/>
      </w:pPr>
    </w:lvl>
    <w:lvl w:ilvl="8" w:tplc="0DBC653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5F6943"/>
    <w:multiLevelType w:val="hybridMultilevel"/>
    <w:tmpl w:val="2BC0E0DE"/>
    <w:lvl w:ilvl="0" w:tplc="E80233A8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E13534"/>
    <w:multiLevelType w:val="hybridMultilevel"/>
    <w:tmpl w:val="CC2C6828"/>
    <w:lvl w:ilvl="0" w:tplc="1D20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9"/>
  </w:num>
  <w:num w:numId="4">
    <w:abstractNumId w:val="19"/>
  </w:num>
  <w:num w:numId="5">
    <w:abstractNumId w:val="2"/>
  </w:num>
  <w:num w:numId="6">
    <w:abstractNumId w:val="10"/>
  </w:num>
  <w:num w:numId="7">
    <w:abstractNumId w:val="17"/>
  </w:num>
  <w:num w:numId="8">
    <w:abstractNumId w:val="7"/>
  </w:num>
  <w:num w:numId="9">
    <w:abstractNumId w:val="42"/>
  </w:num>
  <w:num w:numId="10">
    <w:abstractNumId w:val="4"/>
  </w:num>
  <w:num w:numId="11">
    <w:abstractNumId w:val="30"/>
  </w:num>
  <w:num w:numId="12">
    <w:abstractNumId w:val="27"/>
  </w:num>
  <w:num w:numId="13">
    <w:abstractNumId w:val="36"/>
  </w:num>
  <w:num w:numId="14">
    <w:abstractNumId w:val="8"/>
  </w:num>
  <w:num w:numId="15">
    <w:abstractNumId w:val="22"/>
  </w:num>
  <w:num w:numId="16">
    <w:abstractNumId w:val="24"/>
  </w:num>
  <w:num w:numId="17">
    <w:abstractNumId w:val="18"/>
  </w:num>
  <w:num w:numId="18">
    <w:abstractNumId w:val="28"/>
  </w:num>
  <w:num w:numId="19">
    <w:abstractNumId w:val="23"/>
  </w:num>
  <w:num w:numId="20">
    <w:abstractNumId w:val="25"/>
  </w:num>
  <w:num w:numId="21">
    <w:abstractNumId w:val="15"/>
  </w:num>
  <w:num w:numId="22">
    <w:abstractNumId w:val="6"/>
  </w:num>
  <w:num w:numId="23">
    <w:abstractNumId w:val="41"/>
  </w:num>
  <w:num w:numId="24">
    <w:abstractNumId w:val="13"/>
  </w:num>
  <w:num w:numId="25">
    <w:abstractNumId w:val="29"/>
  </w:num>
  <w:num w:numId="26">
    <w:abstractNumId w:val="3"/>
  </w:num>
  <w:num w:numId="27">
    <w:abstractNumId w:val="33"/>
  </w:num>
  <w:num w:numId="28">
    <w:abstractNumId w:val="40"/>
  </w:num>
  <w:num w:numId="29">
    <w:abstractNumId w:val="26"/>
  </w:num>
  <w:num w:numId="30">
    <w:abstractNumId w:val="1"/>
  </w:num>
  <w:num w:numId="31">
    <w:abstractNumId w:val="31"/>
  </w:num>
  <w:num w:numId="32">
    <w:abstractNumId w:val="11"/>
  </w:num>
  <w:num w:numId="33">
    <w:abstractNumId w:val="20"/>
  </w:num>
  <w:num w:numId="34">
    <w:abstractNumId w:val="32"/>
  </w:num>
  <w:num w:numId="35">
    <w:abstractNumId w:val="38"/>
  </w:num>
  <w:num w:numId="36">
    <w:abstractNumId w:val="14"/>
  </w:num>
  <w:num w:numId="37">
    <w:abstractNumId w:val="5"/>
  </w:num>
  <w:num w:numId="38">
    <w:abstractNumId w:val="37"/>
  </w:num>
  <w:num w:numId="39">
    <w:abstractNumId w:val="0"/>
  </w:num>
  <w:num w:numId="40">
    <w:abstractNumId w:val="34"/>
  </w:num>
  <w:num w:numId="41">
    <w:abstractNumId w:val="12"/>
  </w:num>
  <w:num w:numId="42">
    <w:abstractNumId w:val="39"/>
  </w:num>
  <w:num w:numId="43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025D8"/>
    <w:rsid w:val="00022492"/>
    <w:rsid w:val="0002279B"/>
    <w:rsid w:val="00036DE6"/>
    <w:rsid w:val="00041DB9"/>
    <w:rsid w:val="00043B0B"/>
    <w:rsid w:val="00047BBF"/>
    <w:rsid w:val="00062BEF"/>
    <w:rsid w:val="00066987"/>
    <w:rsid w:val="00067F0D"/>
    <w:rsid w:val="00083BD4"/>
    <w:rsid w:val="00086013"/>
    <w:rsid w:val="000C7630"/>
    <w:rsid w:val="000E6BF1"/>
    <w:rsid w:val="0010181C"/>
    <w:rsid w:val="00101C92"/>
    <w:rsid w:val="00110A2D"/>
    <w:rsid w:val="001121EF"/>
    <w:rsid w:val="001229D6"/>
    <w:rsid w:val="00122DFC"/>
    <w:rsid w:val="0017330D"/>
    <w:rsid w:val="00186B80"/>
    <w:rsid w:val="00191614"/>
    <w:rsid w:val="00195D63"/>
    <w:rsid w:val="00196D6E"/>
    <w:rsid w:val="001976F0"/>
    <w:rsid w:val="001F0A4F"/>
    <w:rsid w:val="00215897"/>
    <w:rsid w:val="002410FD"/>
    <w:rsid w:val="002533B1"/>
    <w:rsid w:val="002571BD"/>
    <w:rsid w:val="002601D6"/>
    <w:rsid w:val="0026131E"/>
    <w:rsid w:val="002665A2"/>
    <w:rsid w:val="00270687"/>
    <w:rsid w:val="00287342"/>
    <w:rsid w:val="002C3F94"/>
    <w:rsid w:val="002D34E6"/>
    <w:rsid w:val="002D7905"/>
    <w:rsid w:val="002E4EAF"/>
    <w:rsid w:val="002F5F97"/>
    <w:rsid w:val="003163DE"/>
    <w:rsid w:val="00320A59"/>
    <w:rsid w:val="00330DBE"/>
    <w:rsid w:val="00331371"/>
    <w:rsid w:val="00346B52"/>
    <w:rsid w:val="00354E2B"/>
    <w:rsid w:val="00355095"/>
    <w:rsid w:val="00362CC4"/>
    <w:rsid w:val="00375E24"/>
    <w:rsid w:val="00382934"/>
    <w:rsid w:val="003A7EA3"/>
    <w:rsid w:val="003B6D7A"/>
    <w:rsid w:val="003E65B2"/>
    <w:rsid w:val="003F6281"/>
    <w:rsid w:val="0040713A"/>
    <w:rsid w:val="00424881"/>
    <w:rsid w:val="004322F1"/>
    <w:rsid w:val="00435870"/>
    <w:rsid w:val="0044081D"/>
    <w:rsid w:val="004712C2"/>
    <w:rsid w:val="00480678"/>
    <w:rsid w:val="00495F35"/>
    <w:rsid w:val="004A2B20"/>
    <w:rsid w:val="004A5B82"/>
    <w:rsid w:val="004A7B9C"/>
    <w:rsid w:val="004B4AC6"/>
    <w:rsid w:val="004B4EA5"/>
    <w:rsid w:val="004E4B90"/>
    <w:rsid w:val="004F63BC"/>
    <w:rsid w:val="00515136"/>
    <w:rsid w:val="0053649B"/>
    <w:rsid w:val="00542E2B"/>
    <w:rsid w:val="00557847"/>
    <w:rsid w:val="00567AA6"/>
    <w:rsid w:val="0057319E"/>
    <w:rsid w:val="005834CC"/>
    <w:rsid w:val="00587099"/>
    <w:rsid w:val="00596F84"/>
    <w:rsid w:val="00597A5A"/>
    <w:rsid w:val="005B2734"/>
    <w:rsid w:val="005C4FAE"/>
    <w:rsid w:val="005C6E9E"/>
    <w:rsid w:val="005E0980"/>
    <w:rsid w:val="005F6D70"/>
    <w:rsid w:val="006035D1"/>
    <w:rsid w:val="0060471E"/>
    <w:rsid w:val="00612946"/>
    <w:rsid w:val="00615007"/>
    <w:rsid w:val="00626FED"/>
    <w:rsid w:val="00636797"/>
    <w:rsid w:val="00636B48"/>
    <w:rsid w:val="0064205E"/>
    <w:rsid w:val="006626B4"/>
    <w:rsid w:val="00673B6B"/>
    <w:rsid w:val="00692EA7"/>
    <w:rsid w:val="006A50FB"/>
    <w:rsid w:val="006F21DE"/>
    <w:rsid w:val="00731F61"/>
    <w:rsid w:val="00755E15"/>
    <w:rsid w:val="007723F9"/>
    <w:rsid w:val="00781784"/>
    <w:rsid w:val="007D0454"/>
    <w:rsid w:val="007D2E75"/>
    <w:rsid w:val="007D32BB"/>
    <w:rsid w:val="007E10F9"/>
    <w:rsid w:val="007F4CED"/>
    <w:rsid w:val="007F55C4"/>
    <w:rsid w:val="00802A55"/>
    <w:rsid w:val="008322C7"/>
    <w:rsid w:val="00857BC3"/>
    <w:rsid w:val="00860F75"/>
    <w:rsid w:val="008652A5"/>
    <w:rsid w:val="00872020"/>
    <w:rsid w:val="00872C48"/>
    <w:rsid w:val="0089769A"/>
    <w:rsid w:val="008A7E7B"/>
    <w:rsid w:val="008C6FD2"/>
    <w:rsid w:val="008D32BD"/>
    <w:rsid w:val="008E50A2"/>
    <w:rsid w:val="008E6593"/>
    <w:rsid w:val="008F004E"/>
    <w:rsid w:val="008F0924"/>
    <w:rsid w:val="0093397C"/>
    <w:rsid w:val="00947DB7"/>
    <w:rsid w:val="009501C1"/>
    <w:rsid w:val="009844E5"/>
    <w:rsid w:val="00996511"/>
    <w:rsid w:val="009C1750"/>
    <w:rsid w:val="009D7DE1"/>
    <w:rsid w:val="009E6334"/>
    <w:rsid w:val="009F4888"/>
    <w:rsid w:val="00A0477C"/>
    <w:rsid w:val="00A05F77"/>
    <w:rsid w:val="00A20BA3"/>
    <w:rsid w:val="00A21C12"/>
    <w:rsid w:val="00A2202B"/>
    <w:rsid w:val="00A22AE4"/>
    <w:rsid w:val="00A27200"/>
    <w:rsid w:val="00A443D7"/>
    <w:rsid w:val="00A50725"/>
    <w:rsid w:val="00A51A38"/>
    <w:rsid w:val="00A63B73"/>
    <w:rsid w:val="00A775F3"/>
    <w:rsid w:val="00A960C5"/>
    <w:rsid w:val="00AD3634"/>
    <w:rsid w:val="00B17397"/>
    <w:rsid w:val="00B37697"/>
    <w:rsid w:val="00B468F1"/>
    <w:rsid w:val="00B50B6C"/>
    <w:rsid w:val="00B5109C"/>
    <w:rsid w:val="00B6472F"/>
    <w:rsid w:val="00B71116"/>
    <w:rsid w:val="00B869A6"/>
    <w:rsid w:val="00BC2CB5"/>
    <w:rsid w:val="00BC3418"/>
    <w:rsid w:val="00BC36EB"/>
    <w:rsid w:val="00BC583C"/>
    <w:rsid w:val="00BE27E1"/>
    <w:rsid w:val="00BF3F4D"/>
    <w:rsid w:val="00BF4F25"/>
    <w:rsid w:val="00BF6023"/>
    <w:rsid w:val="00C11098"/>
    <w:rsid w:val="00C13091"/>
    <w:rsid w:val="00C538E4"/>
    <w:rsid w:val="00C63BEB"/>
    <w:rsid w:val="00C66F48"/>
    <w:rsid w:val="00C73B65"/>
    <w:rsid w:val="00C86A3B"/>
    <w:rsid w:val="00C94F27"/>
    <w:rsid w:val="00CA5C3B"/>
    <w:rsid w:val="00CA6543"/>
    <w:rsid w:val="00CA78DD"/>
    <w:rsid w:val="00CD6E88"/>
    <w:rsid w:val="00CF5D21"/>
    <w:rsid w:val="00D03E08"/>
    <w:rsid w:val="00D11DDA"/>
    <w:rsid w:val="00D23650"/>
    <w:rsid w:val="00D25ACB"/>
    <w:rsid w:val="00D44686"/>
    <w:rsid w:val="00D52D79"/>
    <w:rsid w:val="00D551A1"/>
    <w:rsid w:val="00D86F72"/>
    <w:rsid w:val="00DA60FD"/>
    <w:rsid w:val="00DA623E"/>
    <w:rsid w:val="00DB02FD"/>
    <w:rsid w:val="00DC121A"/>
    <w:rsid w:val="00DC6978"/>
    <w:rsid w:val="00DD0E2F"/>
    <w:rsid w:val="00DD4F7F"/>
    <w:rsid w:val="00DD5157"/>
    <w:rsid w:val="00DD715A"/>
    <w:rsid w:val="00DD7AD7"/>
    <w:rsid w:val="00DF1742"/>
    <w:rsid w:val="00E1246D"/>
    <w:rsid w:val="00E35819"/>
    <w:rsid w:val="00E6681B"/>
    <w:rsid w:val="00E80B89"/>
    <w:rsid w:val="00EB2891"/>
    <w:rsid w:val="00EB4FEC"/>
    <w:rsid w:val="00ED1FAA"/>
    <w:rsid w:val="00EE495E"/>
    <w:rsid w:val="00F00237"/>
    <w:rsid w:val="00F010C5"/>
    <w:rsid w:val="00F01C0A"/>
    <w:rsid w:val="00F03723"/>
    <w:rsid w:val="00F06BDB"/>
    <w:rsid w:val="00F10208"/>
    <w:rsid w:val="00F31A06"/>
    <w:rsid w:val="00F33113"/>
    <w:rsid w:val="00F34625"/>
    <w:rsid w:val="00F47940"/>
    <w:rsid w:val="00F62DF9"/>
    <w:rsid w:val="00F6374B"/>
    <w:rsid w:val="00F6677E"/>
    <w:rsid w:val="00F70E82"/>
    <w:rsid w:val="00F8114B"/>
    <w:rsid w:val="00F929C5"/>
    <w:rsid w:val="00FA28EC"/>
    <w:rsid w:val="00FA4AB9"/>
    <w:rsid w:val="00FC0285"/>
    <w:rsid w:val="00FC09B0"/>
    <w:rsid w:val="00FF02F1"/>
    <w:rsid w:val="17551675"/>
    <w:rsid w:val="1BDA2FFB"/>
    <w:rsid w:val="1F359F53"/>
    <w:rsid w:val="25E742F8"/>
    <w:rsid w:val="3A3FA7DF"/>
    <w:rsid w:val="5A592C23"/>
    <w:rsid w:val="64D2623B"/>
    <w:rsid w:val="7C6AD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AA4B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CB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1DB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3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3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3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F6677E"/>
    <w:rPr>
      <w:color w:val="808080"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4A5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5B82"/>
  </w:style>
  <w:style w:type="paragraph" w:styleId="af0">
    <w:name w:val="footer"/>
    <w:basedOn w:val="a"/>
    <w:link w:val="af1"/>
    <w:uiPriority w:val="99"/>
    <w:unhideWhenUsed/>
    <w:rsid w:val="004A5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5B82"/>
  </w:style>
  <w:style w:type="paragraph" w:customStyle="1" w:styleId="paragraph">
    <w:name w:val="paragraph"/>
    <w:basedOn w:val="a"/>
    <w:rsid w:val="00A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50725"/>
  </w:style>
  <w:style w:type="character" w:customStyle="1" w:styleId="eop">
    <w:name w:val="eop"/>
    <w:basedOn w:val="a0"/>
    <w:rsid w:val="00A50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a641a8f8a8c1491a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0D109-5E52-4A57-9C50-B2CACD29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6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31</cp:revision>
  <cp:lastPrinted>2024-08-01T12:45:00Z</cp:lastPrinted>
  <dcterms:created xsi:type="dcterms:W3CDTF">2021-09-22T12:11:00Z</dcterms:created>
  <dcterms:modified xsi:type="dcterms:W3CDTF">2024-12-02T06:40:00Z</dcterms:modified>
</cp:coreProperties>
</file>